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B6" w:rsidRPr="00AE55B6" w:rsidRDefault="00AE55B6" w:rsidP="00AE55B6">
      <w:pPr>
        <w:shd w:val="clear" w:color="auto" w:fill="FFFFFF"/>
        <w:spacing w:after="42" w:line="240" w:lineRule="auto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Формы обучения:</w:t>
      </w:r>
    </w:p>
    <w:p w:rsidR="00AE55B6" w:rsidRPr="00AE55B6" w:rsidRDefault="00AE55B6" w:rsidP="00AE55B6">
      <w:pPr>
        <w:shd w:val="clear" w:color="auto" w:fill="FFFFFF"/>
        <w:spacing w:after="42" w:line="240" w:lineRule="auto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proofErr w:type="gramStart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очная</w:t>
      </w:r>
      <w:proofErr w:type="gramEnd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 xml:space="preserve"> (Используются электронное обучение и дистанционные образовательные технологии) (</w:t>
      </w:r>
      <w:r w:rsidRPr="00AE55B6">
        <w:rPr>
          <w:rFonts w:ascii="Verdana" w:eastAsia="Times New Roman" w:hAnsi="Verdana" w:cs="Times New Roman"/>
          <w:b/>
          <w:bCs/>
          <w:color w:val="2D2F32"/>
          <w:sz w:val="19"/>
          <w:szCs w:val="19"/>
        </w:rPr>
        <w:t>Не используются</w:t>
      </w:r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 электронное обучение и дистанционные образовательные технологии)</w:t>
      </w:r>
    </w:p>
    <w:p w:rsidR="00AE55B6" w:rsidRPr="00AE55B6" w:rsidRDefault="00AE55B6" w:rsidP="00AE55B6">
      <w:pPr>
        <w:shd w:val="clear" w:color="auto" w:fill="FFFFFF"/>
        <w:spacing w:after="42" w:line="240" w:lineRule="auto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Нормативный срок обучения:</w:t>
      </w:r>
    </w:p>
    <w:p w:rsidR="00AE55B6" w:rsidRPr="00AE55B6" w:rsidRDefault="00AE55B6" w:rsidP="00AE55B6">
      <w:pPr>
        <w:shd w:val="clear" w:color="auto" w:fill="FFFFFF"/>
        <w:spacing w:after="42" w:line="240" w:lineRule="auto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5 лет</w:t>
      </w:r>
    </w:p>
    <w:p w:rsidR="00AE55B6" w:rsidRPr="00AE55B6" w:rsidRDefault="00AE55B6" w:rsidP="00AE55B6">
      <w:pPr>
        <w:shd w:val="clear" w:color="auto" w:fill="FFFFFF"/>
        <w:spacing w:after="42" w:line="240" w:lineRule="auto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Государственная аккредитация:</w:t>
      </w:r>
    </w:p>
    <w:p w:rsidR="00AE55B6" w:rsidRPr="00AE55B6" w:rsidRDefault="00AE55B6" w:rsidP="00AE55B6">
      <w:pPr>
        <w:shd w:val="clear" w:color="auto" w:fill="FFFFFF"/>
        <w:spacing w:after="42" w:line="240" w:lineRule="auto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бессрочная</w:t>
      </w:r>
    </w:p>
    <w:p w:rsidR="00AE55B6" w:rsidRPr="00AE55B6" w:rsidRDefault="00AE55B6" w:rsidP="00AE55B6">
      <w:pPr>
        <w:shd w:val="clear" w:color="auto" w:fill="FFFFFF"/>
        <w:spacing w:after="42" w:line="240" w:lineRule="auto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Языки, на которых осуществляется образование (обучение):</w:t>
      </w:r>
    </w:p>
    <w:p w:rsidR="00AE55B6" w:rsidRPr="00AE55B6" w:rsidRDefault="00AE55B6" w:rsidP="00AE55B6">
      <w:pPr>
        <w:shd w:val="clear" w:color="auto" w:fill="FFFFFF"/>
        <w:spacing w:after="42" w:line="240" w:lineRule="auto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русский язык</w:t>
      </w:r>
    </w:p>
    <w:p w:rsidR="00AE55B6" w:rsidRPr="00AE55B6" w:rsidRDefault="00AE55B6" w:rsidP="00AE55B6">
      <w:pPr>
        <w:shd w:val="clear" w:color="auto" w:fill="FFFFFF"/>
        <w:spacing w:after="42" w:line="240" w:lineRule="auto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 xml:space="preserve">Учебный предмет, курс, дисциплина (модуль), </w:t>
      </w:r>
      <w:proofErr w:type="gramStart"/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предусмотренные</w:t>
      </w:r>
      <w:proofErr w:type="gramEnd"/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 xml:space="preserve"> соответствующей образовательной программой:</w:t>
      </w:r>
    </w:p>
    <w:p w:rsidR="00AE55B6" w:rsidRPr="00AE55B6" w:rsidRDefault="00AE55B6" w:rsidP="00AE55B6">
      <w:pPr>
        <w:shd w:val="clear" w:color="auto" w:fill="FFFFFF"/>
        <w:spacing w:after="42" w:line="240" w:lineRule="auto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proofErr w:type="gramStart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Русский язык, обучение грамоте, литературное чтение, математика, окружающий мир, основы религиозных культур и светской этики, изобразительное искусство, музыка, технология, физическая культура (адаптивная физическая культура).</w:t>
      </w:r>
      <w:proofErr w:type="gramEnd"/>
    </w:p>
    <w:p w:rsidR="00AE55B6" w:rsidRPr="00AE55B6" w:rsidRDefault="00AE55B6" w:rsidP="00AE55B6">
      <w:pPr>
        <w:shd w:val="clear" w:color="auto" w:fill="FFFFFF"/>
        <w:spacing w:after="42" w:line="240" w:lineRule="auto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Уровень образования:</w:t>
      </w:r>
    </w:p>
    <w:p w:rsidR="00AE55B6" w:rsidRPr="00AE55B6" w:rsidRDefault="00AE55B6" w:rsidP="00AE55B6">
      <w:pPr>
        <w:shd w:val="clear" w:color="auto" w:fill="FFFFFF"/>
        <w:spacing w:after="42" w:line="240" w:lineRule="auto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начальное общее</w:t>
      </w:r>
    </w:p>
    <w:p w:rsidR="00AE55B6" w:rsidRPr="00AE55B6" w:rsidRDefault="00AE55B6" w:rsidP="00AE55B6">
      <w:pPr>
        <w:shd w:val="clear" w:color="auto" w:fill="FFFFFF"/>
        <w:spacing w:after="42" w:line="240" w:lineRule="auto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Описание образовательной программы:</w:t>
      </w:r>
    </w:p>
    <w:p w:rsidR="00AE55B6" w:rsidRPr="00AE55B6" w:rsidRDefault="00AE55B6" w:rsidP="00AE55B6">
      <w:pPr>
        <w:shd w:val="clear" w:color="auto" w:fill="FFFFFF"/>
        <w:spacing w:after="42" w:line="240" w:lineRule="auto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proofErr w:type="gramStart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Адаптированная основная образовательная программа начального общего образования (для обучающихся с тяжелыми нарушениями речи)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proofErr w:type="gramEnd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br/>
      </w:r>
      <w:proofErr w:type="gramStart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Обучающийся</w:t>
      </w:r>
      <w:proofErr w:type="gramEnd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психолого</w:t>
      </w:r>
      <w:proofErr w:type="spellEnd"/>
    </w:p>
    <w:p w:rsidR="00000000" w:rsidRDefault="00AE55B6"/>
    <w:p w:rsidR="00AE55B6" w:rsidRPr="00AE55B6" w:rsidRDefault="00AE55B6" w:rsidP="00AE55B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Формы обучения:</w:t>
      </w:r>
    </w:p>
    <w:p w:rsidR="00AE55B6" w:rsidRPr="00AE55B6" w:rsidRDefault="00AE55B6" w:rsidP="00AE55B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20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proofErr w:type="gramStart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очная</w:t>
      </w:r>
      <w:proofErr w:type="gramEnd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 xml:space="preserve"> (Используются электронное обучение и дистанционные образовательные технологии) (</w:t>
      </w:r>
      <w:r w:rsidRPr="00AE55B6">
        <w:rPr>
          <w:rFonts w:ascii="Verdana" w:eastAsia="Times New Roman" w:hAnsi="Verdana" w:cs="Times New Roman"/>
          <w:b/>
          <w:bCs/>
          <w:color w:val="2D2F32"/>
          <w:sz w:val="19"/>
          <w:szCs w:val="19"/>
        </w:rPr>
        <w:t>Не используются</w:t>
      </w:r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 электронное обучение и дистанционные образовательные технологии)</w:t>
      </w:r>
    </w:p>
    <w:p w:rsidR="00AE55B6" w:rsidRPr="00AE55B6" w:rsidRDefault="00AE55B6" w:rsidP="00AE55B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Нормативный срок обучения:</w:t>
      </w:r>
    </w:p>
    <w:p w:rsidR="00AE55B6" w:rsidRPr="00AE55B6" w:rsidRDefault="00AE55B6" w:rsidP="00AE55B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20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6 лет</w:t>
      </w:r>
    </w:p>
    <w:p w:rsidR="00AE55B6" w:rsidRPr="00AE55B6" w:rsidRDefault="00AE55B6" w:rsidP="00AE55B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Государственная аккредитация:</w:t>
      </w:r>
    </w:p>
    <w:p w:rsidR="00AE55B6" w:rsidRPr="00AE55B6" w:rsidRDefault="00AE55B6" w:rsidP="00AE55B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20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бессрочная</w:t>
      </w:r>
    </w:p>
    <w:p w:rsidR="00AE55B6" w:rsidRPr="00AE55B6" w:rsidRDefault="00AE55B6" w:rsidP="00AE55B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Языки, на которых осуществляется образование (обучение):</w:t>
      </w:r>
    </w:p>
    <w:p w:rsidR="00AE55B6" w:rsidRPr="00AE55B6" w:rsidRDefault="00AE55B6" w:rsidP="00AE55B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20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русский язык</w:t>
      </w:r>
    </w:p>
    <w:p w:rsidR="00AE55B6" w:rsidRPr="00AE55B6" w:rsidRDefault="00AE55B6" w:rsidP="00AE55B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 xml:space="preserve">Учебный предмет, курс, дисциплина (модуль), </w:t>
      </w:r>
      <w:proofErr w:type="gramStart"/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предусмотренные</w:t>
      </w:r>
      <w:proofErr w:type="gramEnd"/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 xml:space="preserve"> соответствующей образовательной программой:</w:t>
      </w:r>
    </w:p>
    <w:p w:rsidR="00AE55B6" w:rsidRPr="00AE55B6" w:rsidRDefault="00AE55B6" w:rsidP="00AE55B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20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proofErr w:type="gramStart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Русский язык, развитие речи, литература, иностранный язык (английский язык), математика, алгебра, геометрия, вероятность и статистика, информатика, история, обществознание, география, физика, химия, биология, ОДНКНР, изобразительное искусство, музыка, технология, основы безопасности жизнедеятельности, адаптивная физическая культура.</w:t>
      </w:r>
      <w:proofErr w:type="gramEnd"/>
    </w:p>
    <w:p w:rsidR="00AE55B6" w:rsidRPr="00AE55B6" w:rsidRDefault="00AE55B6" w:rsidP="00AE55B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Уровень образования:</w:t>
      </w:r>
    </w:p>
    <w:p w:rsidR="00AE55B6" w:rsidRPr="00AE55B6" w:rsidRDefault="00AE55B6" w:rsidP="00AE55B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20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lastRenderedPageBreak/>
        <w:t>основное общее</w:t>
      </w:r>
    </w:p>
    <w:p w:rsidR="00AE55B6" w:rsidRPr="00AE55B6" w:rsidRDefault="00AE55B6" w:rsidP="00AE55B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E55B6">
        <w:rPr>
          <w:rFonts w:ascii="Verdana" w:eastAsia="Times New Roman" w:hAnsi="Verdana" w:cs="Times New Roman"/>
          <w:color w:val="000000"/>
          <w:sz w:val="19"/>
          <w:szCs w:val="19"/>
        </w:rPr>
        <w:t>Описание образовательной программы:</w:t>
      </w:r>
    </w:p>
    <w:p w:rsidR="00AE55B6" w:rsidRPr="00AE55B6" w:rsidRDefault="00AE55B6" w:rsidP="00AE55B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42" w:line="240" w:lineRule="auto"/>
        <w:ind w:left="720"/>
        <w:textAlignment w:val="bottom"/>
        <w:rPr>
          <w:rFonts w:ascii="Verdana" w:eastAsia="Times New Roman" w:hAnsi="Verdana" w:cs="Times New Roman"/>
          <w:color w:val="2D2F32"/>
          <w:sz w:val="19"/>
          <w:szCs w:val="19"/>
        </w:rPr>
      </w:pPr>
      <w:proofErr w:type="gramStart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 xml:space="preserve">Адаптированная основная образовательная программа основного общего образования </w:t>
      </w:r>
      <w:proofErr w:type="spellStart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дляобучающихся</w:t>
      </w:r>
      <w:proofErr w:type="spellEnd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 xml:space="preserve"> с тяжелыми нарушениями речи (далее – АООП ООО для обучающихся с ТНР) – это образовательная программа, предназначенная для получения образования на уровне основного общего образования обучающимися с ТНР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</w:t>
      </w:r>
      <w:proofErr w:type="gramEnd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br/>
      </w:r>
      <w:proofErr w:type="gramStart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 xml:space="preserve">Обучающийся с ТНР на уровне основного общего образования – физическое лицо, освоившее образовательную программу на уровне начального общего образования, достигшее по итогам ее освоения планируемых результатов в овладении предметными, </w:t>
      </w:r>
      <w:proofErr w:type="spellStart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метапредметными</w:t>
      </w:r>
      <w:proofErr w:type="spellEnd"/>
      <w:r w:rsidRPr="00AE55B6">
        <w:rPr>
          <w:rFonts w:ascii="Verdana" w:eastAsia="Times New Roman" w:hAnsi="Verdana" w:cs="Times New Roman"/>
          <w:color w:val="2D2F32"/>
          <w:sz w:val="19"/>
          <w:szCs w:val="19"/>
        </w:rPr>
        <w:t>, личностными компетенциями в соответствии с ФГОС НОО и имеющее первичные речевые нарушения, препятствующие освоению основной общеобразовательной программы на уровне основного общего образования без реализации специальных условий обучения.</w:t>
      </w:r>
      <w:proofErr w:type="gramEnd"/>
    </w:p>
    <w:p w:rsidR="00AE55B6" w:rsidRDefault="00AE55B6"/>
    <w:sectPr w:rsidR="00AE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69F"/>
    <w:multiLevelType w:val="multilevel"/>
    <w:tmpl w:val="D70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E55B6"/>
    <w:rsid w:val="00A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742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899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492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209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542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026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40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134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314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197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667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691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767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814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4274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2080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3562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2152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4114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5172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7519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4029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4953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99598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9420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3481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8778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1646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ZAV01</dc:creator>
  <cp:keywords/>
  <dc:description/>
  <cp:lastModifiedBy>ZAV01</cp:lastModifiedBy>
  <cp:revision>2</cp:revision>
  <dcterms:created xsi:type="dcterms:W3CDTF">2023-10-13T11:42:00Z</dcterms:created>
  <dcterms:modified xsi:type="dcterms:W3CDTF">2023-10-13T11:43:00Z</dcterms:modified>
</cp:coreProperties>
</file>